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B" w:rsidRPr="00D51745" w:rsidRDefault="0050076E" w:rsidP="00D51745">
      <w:pPr>
        <w:pStyle w:val="Title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455295</wp:posOffset>
                </wp:positionV>
                <wp:extent cx="7353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22C6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5.85pt" to="578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9KuQEAAMMDAAAOAAAAZHJzL2Uyb0RvYy54bWysU8GOEzEMvSPxD1HudKZbsaB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" strokecolor="#fea022 [3209]"/>
            </w:pict>
          </mc:Fallback>
        </mc:AlternateContent>
      </w:r>
      <w:r w:rsidR="00D51745" w:rsidRPr="00D51745">
        <w:rPr>
          <w:noProof/>
          <w:lang w:eastAsia="en-US" w:bidi="ar-SA"/>
        </w:rPr>
        <w:drawing>
          <wp:anchor distT="0" distB="0" distL="0" distR="0" simplePos="0" relativeHeight="251662336" behindDoc="0" locked="0" layoutInCell="1" allowOverlap="1" wp14:anchorId="2DCCF959" wp14:editId="2B8691EB">
            <wp:simplePos x="0" y="0"/>
            <wp:positionH relativeFrom="column">
              <wp:posOffset>-520065</wp:posOffset>
            </wp:positionH>
            <wp:positionV relativeFrom="paragraph">
              <wp:posOffset>9525</wp:posOffset>
            </wp:positionV>
            <wp:extent cx="1143000" cy="1069975"/>
            <wp:effectExtent l="0" t="0" r="0" b="0"/>
            <wp:wrapSquare wrapText="largest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745" w:rsidRPr="00D51745">
        <w:rPr>
          <w:noProof/>
          <w:lang w:eastAsia="en-US" w:bidi="ar-SA"/>
        </w:rPr>
        <w:drawing>
          <wp:anchor distT="0" distB="0" distL="0" distR="0" simplePos="0" relativeHeight="251660288" behindDoc="0" locked="0" layoutInCell="1" allowOverlap="1" wp14:anchorId="64989BE4" wp14:editId="4DA16A85">
            <wp:simplePos x="0" y="0"/>
            <wp:positionH relativeFrom="column">
              <wp:posOffset>7976235</wp:posOffset>
            </wp:positionH>
            <wp:positionV relativeFrom="paragraph">
              <wp:posOffset>19050</wp:posOffset>
            </wp:positionV>
            <wp:extent cx="1143000" cy="1069975"/>
            <wp:effectExtent l="0" t="0" r="0" b="0"/>
            <wp:wrapSquare wrapText="largest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F5A" w:rsidRPr="00D51745">
        <w:t>201</w:t>
      </w:r>
      <w:r w:rsidR="00587EDE">
        <w:t>6</w:t>
      </w:r>
      <w:bookmarkStart w:id="0" w:name="_GoBack"/>
      <w:bookmarkEnd w:id="0"/>
      <w:r w:rsidR="00890F5A" w:rsidRPr="00D51745">
        <w:t xml:space="preserve"> GSH </w:t>
      </w:r>
      <w:r w:rsidR="00D51745" w:rsidRPr="00D51745">
        <w:t>Tennis Tournament</w:t>
      </w:r>
      <w:r w:rsidR="00890F5A" w:rsidRPr="00D51745">
        <w:t xml:space="preserve"> </w:t>
      </w:r>
    </w:p>
    <w:p w:rsidR="000470EB" w:rsidRDefault="00D51745" w:rsidP="00C57C49">
      <w:pPr>
        <w:pStyle w:val="Subtitle"/>
        <w:jc w:val="both"/>
      </w:pPr>
      <w:r w:rsidRPr="0050076E">
        <w:rPr>
          <w:b/>
          <w:color w:val="FEA022" w:themeColor="accent6"/>
        </w:rPr>
        <w:t>Friday</w:t>
      </w:r>
      <w:r w:rsidR="00B94250" w:rsidRPr="0050076E">
        <w:rPr>
          <w:b/>
          <w:color w:val="FEA022" w:themeColor="accent6"/>
        </w:rPr>
        <w:t xml:space="preserve"> November </w:t>
      </w:r>
      <w:r w:rsidR="00C47E0E">
        <w:rPr>
          <w:b/>
          <w:color w:val="FEA022" w:themeColor="accent6"/>
        </w:rPr>
        <w:t>18</w:t>
      </w:r>
      <w:r w:rsidR="00C57C49" w:rsidRPr="0050076E">
        <w:rPr>
          <w:b/>
          <w:color w:val="FEA022" w:themeColor="accent6"/>
        </w:rPr>
        <w:t xml:space="preserve">, </w:t>
      </w:r>
      <w:r w:rsidR="00B94250" w:rsidRPr="0050076E">
        <w:rPr>
          <w:b/>
          <w:color w:val="FEA022" w:themeColor="accent6"/>
        </w:rPr>
        <w:t>201</w:t>
      </w:r>
      <w:r w:rsidR="00C47E0E">
        <w:rPr>
          <w:b/>
          <w:color w:val="FEA022" w:themeColor="accent6"/>
        </w:rPr>
        <w:t>8</w:t>
      </w:r>
      <w:r w:rsidR="00C57C49" w:rsidRPr="0050076E">
        <w:rPr>
          <w:rStyle w:val="Heading2Char"/>
          <w:color w:val="FEA022" w:themeColor="accent6"/>
        </w:rPr>
        <w:t xml:space="preserve">                                       </w:t>
      </w:r>
      <w:r w:rsidRPr="0050076E">
        <w:rPr>
          <w:rStyle w:val="Heading2Char"/>
          <w:color w:val="FEA022" w:themeColor="accent6"/>
        </w:rPr>
        <w:t xml:space="preserve"> </w:t>
      </w:r>
      <w:r w:rsidR="00C57C49" w:rsidRPr="0050076E">
        <w:rPr>
          <w:rStyle w:val="Heading2Char"/>
          <w:color w:val="FEA022" w:themeColor="accent6"/>
        </w:rPr>
        <w:t xml:space="preserve"> Geophysical Society of Houston</w:t>
      </w:r>
      <w:r w:rsidRPr="0050076E">
        <w:rPr>
          <w:color w:val="FEA022" w:themeColor="accent6"/>
        </w:rPr>
        <w:t xml:space="preserve">                                       </w:t>
      </w:r>
    </w:p>
    <w:p w:rsidR="00213E35" w:rsidRPr="00213E35" w:rsidRDefault="00213E35" w:rsidP="00D5174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13E35" w:rsidRDefault="00890F5A" w:rsidP="00D517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3E35">
        <w:rPr>
          <w:rFonts w:ascii="Arial" w:hAnsi="Arial" w:cs="Arial"/>
          <w:b/>
          <w:bCs/>
          <w:sz w:val="28"/>
          <w:szCs w:val="28"/>
          <w:u w:val="single"/>
        </w:rPr>
        <w:t>Sponsorship Opportunities</w:t>
      </w:r>
      <w:r w:rsidRPr="00213E35">
        <w:rPr>
          <w:rFonts w:ascii="Arial" w:hAnsi="Arial" w:cs="Arial"/>
          <w:sz w:val="28"/>
          <w:szCs w:val="28"/>
        </w:rPr>
        <w:t xml:space="preserve"> </w:t>
      </w:r>
    </w:p>
    <w:p w:rsidR="00C47E0E" w:rsidRDefault="00C47E0E" w:rsidP="00D517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47E0E" w:rsidRDefault="00C47E0E" w:rsidP="00D517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51745" w:rsidRDefault="00D51745" w:rsidP="00D5174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00" w:type="dxa"/>
        <w:tblInd w:w="-252" w:type="dxa"/>
        <w:tblLook w:val="04A0" w:firstRow="1" w:lastRow="0" w:firstColumn="1" w:lastColumn="0" w:noHBand="0" w:noVBand="1"/>
      </w:tblPr>
      <w:tblGrid>
        <w:gridCol w:w="8640"/>
        <w:gridCol w:w="5760"/>
      </w:tblGrid>
      <w:tr w:rsidR="00C47E0E" w:rsidTr="00C47E0E">
        <w:trPr>
          <w:trHeight w:val="4131"/>
        </w:trPr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0E" w:rsidRPr="00D51745" w:rsidRDefault="00C47E0E" w:rsidP="00D51745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174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Wimbledon Sponsor: $1,000 </w:t>
            </w:r>
          </w:p>
          <w:p w:rsidR="00C47E0E" w:rsidRPr="00E71EBD" w:rsidRDefault="00C47E0E" w:rsidP="00E71EBD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1745">
              <w:rPr>
                <w:rFonts w:asciiTheme="minorHAnsi" w:hAnsiTheme="minorHAnsi"/>
                <w:sz w:val="18"/>
                <w:szCs w:val="18"/>
              </w:rPr>
              <w:t xml:space="preserve">Includes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D51745">
              <w:rPr>
                <w:rFonts w:asciiTheme="minorHAnsi" w:hAnsiTheme="minorHAnsi"/>
                <w:sz w:val="18"/>
                <w:szCs w:val="18"/>
              </w:rPr>
              <w:t xml:space="preserve"> complimentary registrations</w:t>
            </w:r>
          </w:p>
          <w:p w:rsidR="00C47E0E" w:rsidRPr="00D51745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1745">
              <w:rPr>
                <w:rFonts w:asciiTheme="minorHAnsi" w:hAnsiTheme="minorHAnsi"/>
                <w:sz w:val="18"/>
                <w:szCs w:val="18"/>
              </w:rPr>
              <w:t>Logo on all signage, website, T-shirts and banners allowed</w:t>
            </w:r>
          </w:p>
          <w:p w:rsidR="00C47E0E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1745">
              <w:rPr>
                <w:rFonts w:asciiTheme="minorHAnsi" w:hAnsiTheme="minorHAnsi"/>
                <w:sz w:val="18"/>
                <w:szCs w:val="18"/>
              </w:rPr>
              <w:t xml:space="preserve">Can provide promotional items </w:t>
            </w:r>
          </w:p>
          <w:p w:rsidR="00C47E0E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Recognition at Event</w:t>
            </w:r>
          </w:p>
          <w:p w:rsidR="00C47E0E" w:rsidRPr="00D51745" w:rsidRDefault="00C47E0E" w:rsidP="00C47E0E">
            <w:pPr>
              <w:widowControl/>
              <w:tabs>
                <w:tab w:val="clear" w:pos="709"/>
              </w:tabs>
              <w:suppressAutoHyphens w:val="0"/>
              <w:ind w:left="144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47E0E" w:rsidRPr="00D51745" w:rsidRDefault="00C47E0E" w:rsidP="00D51745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1745">
              <w:rPr>
                <w:rFonts w:asciiTheme="minorHAnsi" w:hAnsiTheme="minorHAnsi"/>
                <w:b/>
                <w:bCs/>
                <w:sz w:val="18"/>
                <w:szCs w:val="18"/>
              </w:rPr>
              <w:t>Court Sponsor: $500 (limited Availability)</w:t>
            </w:r>
          </w:p>
          <w:p w:rsidR="00C47E0E" w:rsidRPr="00D51745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1745">
              <w:rPr>
                <w:rFonts w:asciiTheme="minorHAnsi" w:hAnsiTheme="minorHAnsi"/>
                <w:sz w:val="18"/>
                <w:szCs w:val="18"/>
              </w:rPr>
              <w:t xml:space="preserve">Logo on website and T-shirts </w:t>
            </w:r>
          </w:p>
          <w:p w:rsidR="00C47E0E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1745">
              <w:rPr>
                <w:rFonts w:asciiTheme="minorHAnsi" w:hAnsiTheme="minorHAnsi"/>
                <w:sz w:val="18"/>
                <w:szCs w:val="18"/>
              </w:rPr>
              <w:t xml:space="preserve">Can provide </w:t>
            </w:r>
            <w:r>
              <w:rPr>
                <w:rFonts w:asciiTheme="minorHAnsi" w:hAnsiTheme="minorHAnsi"/>
                <w:sz w:val="18"/>
                <w:szCs w:val="18"/>
              </w:rPr>
              <w:t>promotional items</w:t>
            </w:r>
          </w:p>
          <w:p w:rsidR="00C47E0E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Recognition at Event</w:t>
            </w:r>
          </w:p>
          <w:p w:rsidR="00C47E0E" w:rsidRPr="00D51745" w:rsidRDefault="00C47E0E" w:rsidP="00C47E0E">
            <w:pPr>
              <w:widowControl/>
              <w:tabs>
                <w:tab w:val="clear" w:pos="709"/>
              </w:tabs>
              <w:suppressAutoHyphens w:val="0"/>
              <w:ind w:left="144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47E0E" w:rsidRPr="00D51745" w:rsidRDefault="00C47E0E" w:rsidP="00D51745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1745">
              <w:rPr>
                <w:rFonts w:asciiTheme="minorHAnsi" w:hAnsiTheme="minorHAnsi"/>
                <w:b/>
                <w:bCs/>
                <w:sz w:val="18"/>
                <w:szCs w:val="18"/>
              </w:rPr>
              <w:t>Ball Boy Sponsor: $250</w:t>
            </w:r>
          </w:p>
          <w:p w:rsidR="00C47E0E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Logo on Website</w:t>
            </w:r>
          </w:p>
          <w:p w:rsidR="00C47E0E" w:rsidRPr="00D51745" w:rsidRDefault="00C47E0E" w:rsidP="00D51745">
            <w:pPr>
              <w:widowControl/>
              <w:numPr>
                <w:ilvl w:val="1"/>
                <w:numId w:val="4"/>
              </w:numPr>
              <w:tabs>
                <w:tab w:val="clear" w:pos="709"/>
              </w:tabs>
              <w:suppressAutoHyphens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Recognition at Event</w:t>
            </w:r>
          </w:p>
          <w:p w:rsidR="00C47E0E" w:rsidRDefault="00C47E0E" w:rsidP="00E71EBD">
            <w:pPr>
              <w:widowControl/>
              <w:tabs>
                <w:tab w:val="clear" w:pos="709"/>
              </w:tabs>
              <w:suppressAutoHyphens w:val="0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1745" w:rsidTr="00D51745">
        <w:tc>
          <w:tcPr>
            <w:tcW w:w="8640" w:type="dxa"/>
          </w:tcPr>
          <w:p w:rsidR="00D51745" w:rsidRDefault="00D51745" w:rsidP="00D51745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D51745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Contact Information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Name:  __________________________  Company:  ________________________________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Address:  _____________________________________________________________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__________________________________________________________________________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Email:  _____________________________________  Phone:  ________________________</w:t>
            </w:r>
          </w:p>
          <w:p w:rsidR="00D51745" w:rsidRPr="00D51745" w:rsidRDefault="00D51745" w:rsidP="00D517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51745" w:rsidRDefault="00D51745" w:rsidP="00D51745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D51745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Payment Information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 xml:space="preserve">Check enclosed </w:t>
            </w:r>
            <w:r w:rsidRPr="00D51745">
              <w:rPr>
                <w:rFonts w:asciiTheme="minorHAnsi" w:hAnsiTheme="minorHAnsi" w:cs="Arial"/>
                <w:b/>
                <w:sz w:val="18"/>
                <w:szCs w:val="18"/>
              </w:rPr>
              <w:t xml:space="preserve">OR </w:t>
            </w:r>
            <w:r w:rsidR="00185F32">
              <w:rPr>
                <w:rFonts w:asciiTheme="minorHAnsi" w:hAnsiTheme="minorHAnsi" w:cs="Arial"/>
                <w:sz w:val="18"/>
                <w:szCs w:val="18"/>
              </w:rPr>
              <w:t>Call the office (</w:t>
            </w:r>
            <w:r w:rsidR="00185F32" w:rsidRPr="00185F32">
              <w:rPr>
                <w:rFonts w:asciiTheme="minorHAnsi" w:hAnsiTheme="minorHAnsi" w:cs="Arial"/>
                <w:sz w:val="18"/>
                <w:szCs w:val="18"/>
              </w:rPr>
              <w:t>281.741.1624)</w:t>
            </w:r>
            <w:r w:rsidR="00185F32">
              <w:rPr>
                <w:rFonts w:asciiTheme="minorHAnsi" w:hAnsiTheme="minorHAnsi" w:cs="Arial"/>
                <w:sz w:val="18"/>
                <w:szCs w:val="18"/>
              </w:rPr>
              <w:t xml:space="preserve"> with</w:t>
            </w:r>
            <w:r w:rsidRPr="00D51745">
              <w:rPr>
                <w:rFonts w:asciiTheme="minorHAnsi" w:hAnsiTheme="minorHAnsi" w:cs="Arial"/>
                <w:sz w:val="18"/>
                <w:szCs w:val="18"/>
              </w:rPr>
              <w:t xml:space="preserve"> Credit card information (do not email) </w:t>
            </w:r>
            <w:r w:rsidRPr="00D51745">
              <w:rPr>
                <w:rFonts w:asciiTheme="minorHAnsi" w:hAnsiTheme="minorHAnsi" w:cs="Arial"/>
                <w:b/>
                <w:sz w:val="18"/>
                <w:szCs w:val="18"/>
              </w:rPr>
              <w:t xml:space="preserve">OR </w:t>
            </w:r>
            <w:r w:rsidRPr="00D51745">
              <w:rPr>
                <w:rFonts w:asciiTheme="minorHAnsi" w:hAnsiTheme="minorHAnsi" w:cs="Arial"/>
                <w:sz w:val="18"/>
                <w:szCs w:val="18"/>
              </w:rPr>
              <w:t>mail:</w:t>
            </w:r>
          </w:p>
          <w:p w:rsidR="00D51745" w:rsidRPr="00D51745" w:rsidRDefault="00D51745" w:rsidP="00D5174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Credit Card #: ____________________________________________________</w:t>
            </w:r>
          </w:p>
          <w:p w:rsidR="00D51745" w:rsidRDefault="00D51745" w:rsidP="00185F3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Expiration Date:  _________________    Security Code:  _________________</w:t>
            </w:r>
          </w:p>
        </w:tc>
        <w:tc>
          <w:tcPr>
            <w:tcW w:w="5760" w:type="dxa"/>
          </w:tcPr>
          <w:p w:rsidR="00D51745" w:rsidRPr="00D51745" w:rsidRDefault="00D51745" w:rsidP="00D5174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b/>
                <w:sz w:val="18"/>
                <w:szCs w:val="18"/>
              </w:rPr>
              <w:t>Mail Checks to:</w:t>
            </w:r>
          </w:p>
          <w:p w:rsidR="00D51745" w:rsidRPr="00D51745" w:rsidRDefault="00D51745" w:rsidP="00D51745">
            <w:pPr>
              <w:ind w:left="709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Geophysical Society of Houston</w:t>
            </w:r>
          </w:p>
          <w:p w:rsidR="00D51745" w:rsidRPr="00D51745" w:rsidRDefault="00D51745" w:rsidP="00D51745">
            <w:pPr>
              <w:ind w:left="709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14811 St. Mary's Lane Suite 204</w:t>
            </w:r>
          </w:p>
          <w:p w:rsidR="00D51745" w:rsidRPr="00D51745" w:rsidRDefault="00D51745" w:rsidP="00D51745">
            <w:pPr>
              <w:ind w:left="709"/>
              <w:rPr>
                <w:rFonts w:asciiTheme="minorHAnsi" w:hAnsiTheme="minorHAnsi" w:cs="Arial"/>
                <w:sz w:val="18"/>
                <w:szCs w:val="18"/>
              </w:rPr>
            </w:pPr>
            <w:r w:rsidRPr="00D51745">
              <w:rPr>
                <w:rFonts w:asciiTheme="minorHAnsi" w:hAnsiTheme="minorHAnsi" w:cs="Arial"/>
                <w:sz w:val="18"/>
                <w:szCs w:val="18"/>
              </w:rPr>
              <w:t>Houston TX 77079</w:t>
            </w:r>
          </w:p>
          <w:p w:rsidR="00D51745" w:rsidRPr="00D51745" w:rsidRDefault="00D51745" w:rsidP="00D517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51745" w:rsidRPr="0050076E" w:rsidRDefault="00D51745" w:rsidP="00D5174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>Proceeds will be used to</w:t>
            </w:r>
            <w:r w:rsidR="0050076E"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support the Houston </w:t>
            </w:r>
            <w:r w:rsid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professional </w:t>
            </w:r>
            <w:r w:rsidR="0050076E"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>Geophysical</w:t>
            </w:r>
            <w:r w:rsid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community by</w:t>
            </w:r>
            <w:r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further</w:t>
            </w:r>
            <w:r w:rsid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ing</w:t>
            </w:r>
            <w:r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scholarships, educational outreach, and </w:t>
            </w:r>
            <w:r w:rsid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>technical events</w:t>
            </w:r>
            <w:r w:rsidRPr="005007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of the Society.</w:t>
            </w:r>
          </w:p>
          <w:p w:rsidR="00D51745" w:rsidRPr="0050076E" w:rsidRDefault="00D51745" w:rsidP="00D51745">
            <w:pPr>
              <w:jc w:val="center"/>
              <w:rPr>
                <w:rFonts w:asciiTheme="minorHAnsi" w:hAnsiTheme="minorHAnsi" w:cs="Arial"/>
                <w:b/>
                <w:i/>
                <w:u w:val="single"/>
              </w:rPr>
            </w:pPr>
            <w:r w:rsidRPr="0050076E">
              <w:rPr>
                <w:rFonts w:asciiTheme="minorHAnsi" w:hAnsiTheme="minorHAnsi" w:cs="Arial"/>
                <w:b/>
                <w:i/>
                <w:u w:val="single"/>
              </w:rPr>
              <w:t>THANK YOU!</w:t>
            </w:r>
          </w:p>
          <w:p w:rsidR="00D51745" w:rsidRDefault="00D51745" w:rsidP="00D5174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57C49" w:rsidRDefault="00C57C49" w:rsidP="00D51745">
      <w:pPr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</w:p>
    <w:p w:rsidR="00D51745" w:rsidRPr="00D51745" w:rsidRDefault="00D51745" w:rsidP="00D51745">
      <w:pPr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D51745">
        <w:rPr>
          <w:rFonts w:asciiTheme="minorHAnsi" w:hAnsiTheme="minorHAnsi" w:cs="Arial"/>
          <w:sz w:val="18"/>
          <w:szCs w:val="18"/>
        </w:rPr>
        <w:t>For additional information</w:t>
      </w:r>
      <w:r w:rsidR="00C57C49">
        <w:rPr>
          <w:rFonts w:asciiTheme="minorHAnsi" w:hAnsiTheme="minorHAnsi" w:cs="Arial"/>
          <w:sz w:val="18"/>
          <w:szCs w:val="18"/>
        </w:rPr>
        <w:t xml:space="preserve"> or individual registration</w:t>
      </w:r>
      <w:r w:rsidRPr="00D51745">
        <w:rPr>
          <w:rFonts w:asciiTheme="minorHAnsi" w:hAnsiTheme="minorHAnsi" w:cs="Arial"/>
          <w:sz w:val="18"/>
          <w:szCs w:val="18"/>
        </w:rPr>
        <w:t xml:space="preserve">, go to </w:t>
      </w:r>
      <w:hyperlink r:id="rId9" w:history="1">
        <w:r w:rsidR="0050076E" w:rsidRPr="00347B2C">
          <w:rPr>
            <w:rStyle w:val="Hyperlink"/>
            <w:rFonts w:asciiTheme="minorHAnsi" w:hAnsiTheme="minorHAnsi"/>
            <w:sz w:val="18"/>
            <w:szCs w:val="18"/>
          </w:rPr>
          <w:t>http://www.gshtx.org</w:t>
        </w:r>
      </w:hyperlink>
      <w:r w:rsidR="00C57C49">
        <w:rPr>
          <w:rFonts w:asciiTheme="minorHAnsi" w:hAnsiTheme="minorHAnsi"/>
          <w:sz w:val="18"/>
          <w:szCs w:val="18"/>
        </w:rPr>
        <w:t xml:space="preserve"> </w:t>
      </w:r>
      <w:r w:rsidRPr="00D51745">
        <w:rPr>
          <w:rFonts w:asciiTheme="minorHAnsi" w:hAnsiTheme="minorHAnsi" w:cs="Arial"/>
          <w:sz w:val="18"/>
          <w:szCs w:val="18"/>
        </w:rPr>
        <w:t xml:space="preserve">or contact </w:t>
      </w:r>
      <w:r>
        <w:rPr>
          <w:rFonts w:asciiTheme="minorHAnsi" w:hAnsiTheme="minorHAnsi" w:cs="Arial"/>
          <w:sz w:val="18"/>
          <w:szCs w:val="18"/>
        </w:rPr>
        <w:t>Russell Jones</w:t>
      </w:r>
      <w:r w:rsidRPr="00D51745">
        <w:rPr>
          <w:rFonts w:asciiTheme="minorHAnsi" w:hAnsiTheme="minorHAnsi" w:cs="Arial"/>
          <w:sz w:val="18"/>
          <w:szCs w:val="18"/>
        </w:rPr>
        <w:t xml:space="preserve"> at</w:t>
      </w:r>
      <w:r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1D6FD1">
          <w:rPr>
            <w:rStyle w:val="Hyperlink"/>
            <w:rFonts w:asciiTheme="minorHAnsi" w:hAnsiTheme="minorHAnsi" w:cs="Arial"/>
            <w:sz w:val="18"/>
            <w:szCs w:val="18"/>
          </w:rPr>
          <w:t>rjones@seitel.com</w:t>
        </w:r>
      </w:hyperlink>
      <w:r>
        <w:rPr>
          <w:rFonts w:asciiTheme="minorHAnsi" w:hAnsiTheme="minorHAnsi" w:cs="Arial"/>
          <w:sz w:val="18"/>
          <w:szCs w:val="18"/>
        </w:rPr>
        <w:t>.</w:t>
      </w:r>
    </w:p>
    <w:sectPr w:rsidR="00D51745" w:rsidRPr="00D51745" w:rsidSect="00D51745">
      <w:pgSz w:w="15840" w:h="12240" w:orient="landscape"/>
      <w:pgMar w:top="288" w:right="1138" w:bottom="1138" w:left="1138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0F" w:rsidRDefault="008B2B0F" w:rsidP="00D51745">
      <w:pPr>
        <w:spacing w:after="0" w:line="240" w:lineRule="auto"/>
      </w:pPr>
      <w:r>
        <w:separator/>
      </w:r>
    </w:p>
  </w:endnote>
  <w:endnote w:type="continuationSeparator" w:id="0">
    <w:p w:rsidR="008B2B0F" w:rsidRDefault="008B2B0F" w:rsidP="00D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0F" w:rsidRDefault="008B2B0F" w:rsidP="00D51745">
      <w:pPr>
        <w:spacing w:after="0" w:line="240" w:lineRule="auto"/>
      </w:pPr>
      <w:r>
        <w:separator/>
      </w:r>
    </w:p>
  </w:footnote>
  <w:footnote w:type="continuationSeparator" w:id="0">
    <w:p w:rsidR="008B2B0F" w:rsidRDefault="008B2B0F" w:rsidP="00D5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B9E"/>
    <w:multiLevelType w:val="multilevel"/>
    <w:tmpl w:val="328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967C9B"/>
    <w:multiLevelType w:val="multilevel"/>
    <w:tmpl w:val="586EE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8797C"/>
    <w:multiLevelType w:val="hybridMultilevel"/>
    <w:tmpl w:val="9B6E7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D699B"/>
    <w:multiLevelType w:val="multilevel"/>
    <w:tmpl w:val="6F6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EB"/>
    <w:rsid w:val="000470EB"/>
    <w:rsid w:val="00185F32"/>
    <w:rsid w:val="00213E35"/>
    <w:rsid w:val="00234F9E"/>
    <w:rsid w:val="00314F8D"/>
    <w:rsid w:val="00387A13"/>
    <w:rsid w:val="0050076E"/>
    <w:rsid w:val="00587EDE"/>
    <w:rsid w:val="005B2398"/>
    <w:rsid w:val="005F4F3F"/>
    <w:rsid w:val="006E05C9"/>
    <w:rsid w:val="006E6CE4"/>
    <w:rsid w:val="007B2881"/>
    <w:rsid w:val="00890F5A"/>
    <w:rsid w:val="00894523"/>
    <w:rsid w:val="008B2B0F"/>
    <w:rsid w:val="00951ED5"/>
    <w:rsid w:val="00A31E03"/>
    <w:rsid w:val="00AB0AF8"/>
    <w:rsid w:val="00AC0203"/>
    <w:rsid w:val="00AE37B6"/>
    <w:rsid w:val="00B94250"/>
    <w:rsid w:val="00BF58DF"/>
    <w:rsid w:val="00C47E0E"/>
    <w:rsid w:val="00C5205A"/>
    <w:rsid w:val="00C57C49"/>
    <w:rsid w:val="00D51745"/>
    <w:rsid w:val="00D53413"/>
    <w:rsid w:val="00E71EBD"/>
    <w:rsid w:val="00ED2C0C"/>
    <w:rsid w:val="00FA1A9F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7CA5B"/>
  <w15:docId w15:val="{19E2C6FB-E87F-4DA9-BFDA-35C9EACB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745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6E9400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745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94C600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B0AF8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ED5"/>
    <w:rPr>
      <w:color w:val="FFA94A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745"/>
    <w:rPr>
      <w:rFonts w:asciiTheme="majorHAnsi" w:eastAsiaTheme="majorEastAsia" w:hAnsiTheme="majorHAnsi" w:cs="Mangal"/>
      <w:b/>
      <w:bCs/>
      <w:color w:val="94C600" w:themeColor="accent1"/>
      <w:sz w:val="26"/>
      <w:szCs w:val="23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5174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2E2D21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51745"/>
    <w:rPr>
      <w:rFonts w:asciiTheme="majorHAnsi" w:eastAsiaTheme="majorEastAsia" w:hAnsiTheme="majorHAnsi" w:cs="Mangal"/>
      <w:color w:val="2E2D21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1745"/>
    <w:rPr>
      <w:rFonts w:asciiTheme="majorHAnsi" w:eastAsiaTheme="majorEastAsia" w:hAnsiTheme="majorHAnsi" w:cs="Mangal"/>
      <w:b/>
      <w:bCs/>
      <w:color w:val="6E9400" w:themeColor="accent1" w:themeShade="BF"/>
      <w:sz w:val="28"/>
      <w:szCs w:val="25"/>
      <w:lang w:eastAsia="zh-CN" w:bidi="hi-IN"/>
    </w:rPr>
  </w:style>
  <w:style w:type="table" w:styleId="TableGrid">
    <w:name w:val="Table Grid"/>
    <w:basedOn w:val="TableNormal"/>
    <w:uiPriority w:val="59"/>
    <w:rsid w:val="00D5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745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1745"/>
    <w:rPr>
      <w:rFonts w:ascii="Times New Roman" w:eastAsia="WenQuanYi Zen Hei Sharp" w:hAnsi="Times New Roma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51745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1745"/>
    <w:rPr>
      <w:rFonts w:ascii="Times New Roman" w:eastAsia="WenQuanYi Zen Hei Sharp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45"/>
    <w:rPr>
      <w:rFonts w:ascii="Tahoma" w:eastAsia="WenQuanYi Zen Hei Sharp" w:hAnsi="Tahoma" w:cs="Mangal"/>
      <w:sz w:val="16"/>
      <w:szCs w:val="14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745"/>
    <w:pPr>
      <w:numPr>
        <w:ilvl w:val="1"/>
      </w:numPr>
    </w:pPr>
    <w:rPr>
      <w:rFonts w:asciiTheme="majorHAnsi" w:eastAsiaTheme="majorEastAsia" w:hAnsiTheme="majorHAnsi" w:cs="Mangal"/>
      <w:i/>
      <w:iCs/>
      <w:color w:val="94C600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1745"/>
    <w:rPr>
      <w:rFonts w:asciiTheme="majorHAnsi" w:eastAsiaTheme="majorEastAsia" w:hAnsiTheme="majorHAnsi" w:cs="Mangal"/>
      <w:i/>
      <w:iCs/>
      <w:color w:val="94C600" w:themeColor="accent1"/>
      <w:spacing w:val="15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jones@sei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htx.org/en/cev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533A-7D8C-4E8E-B5DE-3E36AFC1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Yellott, Liza</cp:lastModifiedBy>
  <cp:revision>3</cp:revision>
  <cp:lastPrinted>2014-06-26T20:44:00Z</cp:lastPrinted>
  <dcterms:created xsi:type="dcterms:W3CDTF">2016-09-22T16:18:00Z</dcterms:created>
  <dcterms:modified xsi:type="dcterms:W3CDTF">2016-09-22T16:18:00Z</dcterms:modified>
</cp:coreProperties>
</file>